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F" w:rsidRPr="00B8245A" w:rsidRDefault="00AE47CF" w:rsidP="00AE47CF">
      <w:pPr>
        <w:autoSpaceDE w:val="0"/>
        <w:autoSpaceDN w:val="0"/>
        <w:adjustRightInd w:val="0"/>
        <w:jc w:val="center"/>
        <w:rPr>
          <w:b/>
          <w:bCs/>
        </w:rPr>
      </w:pPr>
      <w:r w:rsidRPr="00B8245A">
        <w:rPr>
          <w:b/>
          <w:bCs/>
        </w:rPr>
        <w:t xml:space="preserve">REGULAMIN KONKURSU </w:t>
      </w:r>
      <w:r w:rsidRPr="00B8245A">
        <w:rPr>
          <w:b/>
          <w:bCs/>
        </w:rPr>
        <w:tab/>
      </w:r>
    </w:p>
    <w:p w:rsidR="00AE47CF" w:rsidRPr="00B8245A" w:rsidRDefault="00AE47CF" w:rsidP="00AE47C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8245A">
        <w:rPr>
          <w:rFonts w:eastAsia="TimesNewRoman"/>
          <w:color w:val="000000"/>
        </w:rPr>
        <w:t>„</w:t>
      </w:r>
      <w:proofErr w:type="spellStart"/>
      <w:r w:rsidRPr="00B8245A">
        <w:rPr>
          <w:b/>
          <w:bCs/>
          <w:color w:val="000000"/>
        </w:rPr>
        <w:t>Lekturiada</w:t>
      </w:r>
      <w:proofErr w:type="spellEnd"/>
      <w:r w:rsidRPr="00B8245A">
        <w:rPr>
          <w:b/>
          <w:bCs/>
          <w:color w:val="000000"/>
        </w:rPr>
        <w:t xml:space="preserve"> - w poszukiwaniu urody słowa”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AE47CF" w:rsidRPr="00B824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Organizatorami konkursu „</w:t>
      </w:r>
      <w:proofErr w:type="spellStart"/>
      <w:r w:rsidRPr="00B8245A">
        <w:rPr>
          <w:b/>
          <w:bCs/>
          <w:color w:val="000000"/>
        </w:rPr>
        <w:t>Lekturiada</w:t>
      </w:r>
      <w:proofErr w:type="spellEnd"/>
      <w:r w:rsidRPr="00B8245A">
        <w:rPr>
          <w:b/>
          <w:bCs/>
          <w:color w:val="000000"/>
        </w:rPr>
        <w:t xml:space="preserve"> - w poszukiwaniu urody słowa” </w:t>
      </w:r>
      <w:r w:rsidR="0073265A">
        <w:rPr>
          <w:rFonts w:eastAsia="TimesNewRoman"/>
          <w:color w:val="000000"/>
        </w:rPr>
        <w:t>są</w:t>
      </w:r>
      <w:r w:rsidRPr="00B8245A">
        <w:rPr>
          <w:rFonts w:eastAsia="TimesNewRoman"/>
          <w:color w:val="000000"/>
        </w:rPr>
        <w:t xml:space="preserve"> Kuratorium Oświaty w Szczecinie</w:t>
      </w:r>
      <w:r w:rsidR="0073265A">
        <w:rPr>
          <w:rFonts w:eastAsia="TimesNewRoman"/>
          <w:color w:val="000000"/>
        </w:rPr>
        <w:t>,</w:t>
      </w:r>
      <w:r w:rsidRPr="00B8245A">
        <w:rPr>
          <w:rFonts w:eastAsia="TimesNewRoman"/>
          <w:color w:val="000000"/>
        </w:rPr>
        <w:t xml:space="preserve"> z siedzibą przy ul. Wały Chrobrego 4, 70-502 Szczecin, reprezentowane przez Zachodniopomorskiego Kuratora Oświaty  Magdalenę Zarębską-Kuleszę oraz Książnica Pomorska w Szczecinie</w:t>
      </w:r>
      <w:r w:rsidR="0073265A">
        <w:rPr>
          <w:rFonts w:eastAsia="TimesNewRoman"/>
          <w:color w:val="000000"/>
        </w:rPr>
        <w:t>,</w:t>
      </w:r>
      <w:r w:rsidRPr="00B8245A">
        <w:rPr>
          <w:rFonts w:eastAsia="TimesNewRoman"/>
          <w:color w:val="000000"/>
        </w:rPr>
        <w:t xml:space="preserve"> z siedzibą przy ul. Podgórnej 15/16, 70-205 Szczecin, reprezentowana przez Dyrektora Lucjana </w:t>
      </w:r>
      <w:proofErr w:type="spellStart"/>
      <w:r w:rsidRPr="00B8245A">
        <w:rPr>
          <w:rFonts w:eastAsia="TimesNewRoman"/>
          <w:color w:val="000000"/>
        </w:rPr>
        <w:t>Bąbolewskiego</w:t>
      </w:r>
      <w:proofErr w:type="spellEnd"/>
      <w:r w:rsidRPr="00B8245A">
        <w:rPr>
          <w:rFonts w:eastAsia="TimesNewRoman"/>
          <w:color w:val="000000"/>
        </w:rPr>
        <w:t>.</w:t>
      </w:r>
    </w:p>
    <w:p w:rsidR="00AE47CF" w:rsidRPr="00B8245A" w:rsidRDefault="00AE47CF" w:rsidP="0073265A">
      <w:p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</w:p>
    <w:p w:rsidR="00AE47CF" w:rsidRPr="00B824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Konkurs adresowany jest do uczniów z województwa zachodniopomorskiego u</w:t>
      </w:r>
      <w:r w:rsidR="008252AD">
        <w:rPr>
          <w:rFonts w:eastAsia="TimesNewRoman"/>
          <w:color w:val="000000"/>
        </w:rPr>
        <w:t>czących się w roku szkolnym 2021/2022</w:t>
      </w:r>
      <w:r w:rsidRPr="00B8245A">
        <w:rPr>
          <w:rFonts w:eastAsia="TimesNewRoman"/>
          <w:color w:val="000000"/>
        </w:rPr>
        <w:t xml:space="preserve"> w </w:t>
      </w:r>
      <w:r w:rsidR="005D2A1A">
        <w:rPr>
          <w:rFonts w:eastAsia="TimesNewRoman"/>
          <w:color w:val="000000"/>
        </w:rPr>
        <w:t>klasach</w:t>
      </w:r>
      <w:r w:rsidR="00C317D7" w:rsidRPr="00B8245A">
        <w:rPr>
          <w:rFonts w:eastAsia="TimesNewRoman"/>
          <w:color w:val="000000"/>
        </w:rPr>
        <w:t xml:space="preserve"> </w:t>
      </w:r>
      <w:r w:rsidRPr="00B8245A">
        <w:rPr>
          <w:rFonts w:eastAsia="TimesNewRoman"/>
          <w:color w:val="000000"/>
        </w:rPr>
        <w:t>IV–VII</w:t>
      </w:r>
      <w:r w:rsidR="005D2A1A">
        <w:rPr>
          <w:rFonts w:eastAsia="TimesNewRoman"/>
          <w:color w:val="000000"/>
        </w:rPr>
        <w:t>I</w:t>
      </w:r>
      <w:r w:rsidRPr="00B8245A">
        <w:rPr>
          <w:rFonts w:eastAsia="TimesNewRoman"/>
          <w:color w:val="000000"/>
        </w:rPr>
        <w:t xml:space="preserve"> szkół podst</w:t>
      </w:r>
      <w:r w:rsidR="005D2A1A">
        <w:rPr>
          <w:rFonts w:eastAsia="TimesNewRoman"/>
          <w:color w:val="000000"/>
        </w:rPr>
        <w:t>awowych.</w:t>
      </w:r>
    </w:p>
    <w:p w:rsidR="00AE47CF" w:rsidRPr="00B8245A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</w:p>
    <w:p w:rsidR="0073265A" w:rsidRP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t>W ramach I etapu</w:t>
      </w:r>
      <w:r w:rsidRPr="00B8245A">
        <w:rPr>
          <w:rFonts w:eastAsia="TimesNewRoman"/>
          <w:color w:val="000000"/>
        </w:rPr>
        <w:t xml:space="preserve"> </w:t>
      </w:r>
      <w:r w:rsidRPr="0073265A">
        <w:rPr>
          <w:rFonts w:eastAsia="TimesNewRoman"/>
          <w:b/>
          <w:color w:val="000000"/>
        </w:rPr>
        <w:t>konkursu</w:t>
      </w:r>
      <w:r w:rsidRPr="00B8245A">
        <w:t xml:space="preserve"> </w:t>
      </w:r>
      <w:r w:rsidRPr="00B8245A">
        <w:rPr>
          <w:rFonts w:eastAsia="TimesNewRoman"/>
          <w:color w:val="000000"/>
        </w:rPr>
        <w:t>pracownicy bibliotek szkolnych we współprac</w:t>
      </w:r>
      <w:bookmarkStart w:id="0" w:name="_GoBack"/>
      <w:bookmarkEnd w:id="0"/>
      <w:r w:rsidRPr="00B8245A">
        <w:rPr>
          <w:rFonts w:eastAsia="TimesNewRoman"/>
          <w:color w:val="000000"/>
        </w:rPr>
        <w:t>y z pracownikami bibliotek miejskich, gminnych i powiatowych oraz nauczyciele języka polskiego przygotowują ciekawe lekcje i pogadanki przybliżające lektury szkolne, ich autorów i czasy, w których zostały napisane.</w:t>
      </w:r>
      <w:r w:rsidR="0073265A">
        <w:rPr>
          <w:rFonts w:eastAsia="TimesNewRoman"/>
          <w:color w:val="000000"/>
        </w:rPr>
        <w:t xml:space="preserve"> </w:t>
      </w:r>
      <w:r w:rsidRPr="0073265A">
        <w:rPr>
          <w:rFonts w:eastAsia="TimesNewRoman"/>
          <w:color w:val="000000"/>
        </w:rPr>
        <w:t>Następnie</w:t>
      </w:r>
      <w:r w:rsidRPr="0073265A">
        <w:rPr>
          <w:rFonts w:eastAsia="TimesNewRoman"/>
          <w:b/>
          <w:color w:val="000000"/>
        </w:rPr>
        <w:t xml:space="preserve"> – wzorem wyboru lektury na Narodowe Czytanie – </w:t>
      </w:r>
      <w:r w:rsidR="0073265A">
        <w:rPr>
          <w:rFonts w:eastAsia="TimesNewRoman"/>
          <w:color w:val="000000"/>
        </w:rPr>
        <w:t xml:space="preserve">uczniowie szkół podstawowych </w:t>
      </w:r>
      <w:r w:rsidRPr="0073265A">
        <w:rPr>
          <w:rFonts w:eastAsia="TimesNewRoman"/>
          <w:b/>
          <w:color w:val="000000"/>
        </w:rPr>
        <w:t>wybierają w swojej szkole jedną lekturę poprzez głosowanie.</w:t>
      </w:r>
    </w:p>
    <w:p w:rsidR="0073265A" w:rsidRPr="0073265A" w:rsidRDefault="0073265A" w:rsidP="0073265A">
      <w:pPr>
        <w:pStyle w:val="Akapitzlist"/>
        <w:rPr>
          <w:rFonts w:eastAsia="TimesNewRoman"/>
          <w:b/>
          <w:color w:val="000000"/>
        </w:rPr>
      </w:pPr>
    </w:p>
    <w:p w:rsidR="00F367C5" w:rsidRPr="0073265A" w:rsidRDefault="00F367C5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73265A">
        <w:rPr>
          <w:rFonts w:eastAsia="TimesNewRoman"/>
          <w:b/>
          <w:color w:val="000000"/>
        </w:rPr>
        <w:t>Biblioteki miejskie, gminne i powiatowe</w:t>
      </w:r>
      <w:r w:rsidRPr="0073265A">
        <w:rPr>
          <w:rFonts w:eastAsia="TimesNewRoman"/>
          <w:color w:val="000000"/>
        </w:rPr>
        <w:t xml:space="preserve">, współpracujące w ramach konkursu </w:t>
      </w:r>
      <w:r w:rsidR="005A1132" w:rsidRPr="0073265A">
        <w:rPr>
          <w:rFonts w:eastAsia="TimesNewRoman"/>
          <w:color w:val="000000"/>
        </w:rPr>
        <w:br/>
      </w:r>
      <w:r w:rsidRPr="0073265A">
        <w:rPr>
          <w:rFonts w:eastAsia="TimesNewRoman"/>
          <w:color w:val="000000"/>
        </w:rPr>
        <w:t>z bibliotekami szkolnymi i nauczycielami języka polskiego biorących w konkursie szkół</w:t>
      </w:r>
      <w:r w:rsidR="0073265A">
        <w:rPr>
          <w:rFonts w:eastAsia="TimesNewRoman"/>
          <w:color w:val="000000"/>
        </w:rPr>
        <w:t>,</w:t>
      </w:r>
      <w:r w:rsidRPr="0073265A">
        <w:rPr>
          <w:rFonts w:eastAsia="TimesNewRoman"/>
          <w:color w:val="000000"/>
        </w:rPr>
        <w:t xml:space="preserve"> przesyłają na adres Książnicy Pomorskiej (</w:t>
      </w:r>
      <w:hyperlink r:id="rId5" w:history="1">
        <w:r w:rsidR="00BA10DA" w:rsidRPr="00D718B1">
          <w:rPr>
            <w:rStyle w:val="Hipercze"/>
            <w:rFonts w:eastAsia="TimesNewRoman"/>
          </w:rPr>
          <w:t>promocja@ksiaznica.szczecin.pl</w:t>
        </w:r>
      </w:hyperlink>
      <w:r w:rsidRPr="0073265A">
        <w:rPr>
          <w:rFonts w:eastAsia="TimesNewRoman"/>
          <w:color w:val="000000"/>
        </w:rPr>
        <w:t xml:space="preserve">) opis podejmowanych działań. Biblioteka o najciekawszym programie współpracy </w:t>
      </w:r>
      <w:r w:rsidR="005A1132" w:rsidRPr="0073265A">
        <w:rPr>
          <w:rFonts w:eastAsia="TimesNewRoman"/>
          <w:color w:val="000000"/>
        </w:rPr>
        <w:br/>
      </w:r>
      <w:r w:rsidRPr="0073265A">
        <w:rPr>
          <w:rFonts w:eastAsia="TimesNewRoman"/>
          <w:color w:val="000000"/>
        </w:rPr>
        <w:t>ze szkołą zostanie nagrodzona pr</w:t>
      </w:r>
      <w:r w:rsidR="003137E1" w:rsidRPr="0073265A">
        <w:rPr>
          <w:rFonts w:eastAsia="TimesNewRoman"/>
          <w:color w:val="000000"/>
        </w:rPr>
        <w:t>zez Książnicę Pomorską.</w:t>
      </w:r>
      <w:r w:rsidR="00D21E13" w:rsidRPr="0073265A">
        <w:rPr>
          <w:rFonts w:eastAsia="TimesNewRoman"/>
          <w:color w:val="000000"/>
        </w:rPr>
        <w:t xml:space="preserve"> Na opisy czekamy </w:t>
      </w:r>
      <w:r w:rsidR="003F145D" w:rsidRPr="0073265A">
        <w:rPr>
          <w:rFonts w:eastAsia="TimesNewRoman"/>
          <w:b/>
          <w:color w:val="000000"/>
        </w:rPr>
        <w:t xml:space="preserve">do dnia </w:t>
      </w:r>
      <w:r w:rsidR="005A1132" w:rsidRPr="0073265A">
        <w:rPr>
          <w:rFonts w:eastAsia="TimesNewRoman"/>
          <w:b/>
          <w:color w:val="000000"/>
        </w:rPr>
        <w:br/>
      </w:r>
      <w:r w:rsidR="00346101" w:rsidRPr="0073265A">
        <w:rPr>
          <w:rFonts w:eastAsia="TimesNewRoman"/>
          <w:b/>
          <w:color w:val="000000"/>
        </w:rPr>
        <w:t>13</w:t>
      </w:r>
      <w:r w:rsidR="003F145D" w:rsidRPr="0073265A">
        <w:rPr>
          <w:rFonts w:eastAsia="TimesNewRoman"/>
          <w:b/>
          <w:color w:val="000000"/>
        </w:rPr>
        <w:t xml:space="preserve"> </w:t>
      </w:r>
      <w:r w:rsidR="00346101" w:rsidRPr="0073265A">
        <w:rPr>
          <w:rFonts w:eastAsia="TimesNewRoman"/>
          <w:b/>
          <w:color w:val="000000"/>
        </w:rPr>
        <w:t>maja 2022</w:t>
      </w:r>
      <w:r w:rsidR="0073265A">
        <w:rPr>
          <w:rFonts w:eastAsia="TimesNewRoman"/>
          <w:b/>
          <w:color w:val="000000"/>
        </w:rPr>
        <w:t xml:space="preserve"> roku.</w:t>
      </w:r>
      <w:r w:rsidR="0073265A">
        <w:rPr>
          <w:rFonts w:eastAsia="TimesNewRoman"/>
          <w:b/>
          <w:color w:val="000000"/>
        </w:rPr>
        <w:br/>
      </w:r>
    </w:p>
    <w:p w:rsidR="0073265A" w:rsidRP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B8245A">
        <w:rPr>
          <w:rFonts w:eastAsia="TimesNewRoman"/>
          <w:b/>
          <w:color w:val="000000"/>
        </w:rPr>
        <w:t>W ramach II etapu konkursu</w:t>
      </w:r>
      <w:r w:rsidRPr="00B8245A">
        <w:rPr>
          <w:rFonts w:eastAsia="TimesNewRoman"/>
          <w:color w:val="000000"/>
        </w:rPr>
        <w:t xml:space="preserve"> szkoła organizuje eliminacje szkolne mające na celu wyłonieni</w:t>
      </w:r>
      <w:r w:rsidR="00C317D7" w:rsidRPr="00B8245A">
        <w:rPr>
          <w:rFonts w:eastAsia="TimesNewRoman"/>
          <w:color w:val="000000"/>
        </w:rPr>
        <w:t>e</w:t>
      </w:r>
      <w:r w:rsidRPr="00B8245A">
        <w:rPr>
          <w:rFonts w:eastAsia="TimesNewRoman"/>
          <w:color w:val="000000"/>
        </w:rPr>
        <w:t xml:space="preserve"> najlepszego lektora wśród uczniów. Uczniowie czytają fragmenty lektury wybranej w dro</w:t>
      </w:r>
      <w:r w:rsidR="007E798D">
        <w:rPr>
          <w:rFonts w:eastAsia="TimesNewRoman"/>
          <w:color w:val="000000"/>
        </w:rPr>
        <w:t xml:space="preserve">dze głosowania. Powołane przez </w:t>
      </w:r>
      <w:r w:rsidRPr="00B8245A">
        <w:rPr>
          <w:rFonts w:eastAsia="TimesNewRoman"/>
          <w:color w:val="000000"/>
        </w:rPr>
        <w:t>dyrektora szkoły Jury wybiera najciekawszą interpretację.</w:t>
      </w:r>
      <w:r w:rsidRPr="00B8245A">
        <w:t xml:space="preserve"> Szukamy w lekturach tego, co jeszcze nie odkryte, urody słowa i piękna języka.</w:t>
      </w:r>
      <w:r w:rsidR="0073265A">
        <w:br/>
      </w:r>
    </w:p>
    <w:p w:rsidR="0073265A" w:rsidRP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73265A">
        <w:rPr>
          <w:b/>
        </w:rPr>
        <w:t xml:space="preserve">Wyłoniony może być tylko jeden laureat konkursu. </w:t>
      </w:r>
      <w:r w:rsidR="0073265A">
        <w:rPr>
          <w:b/>
        </w:rPr>
        <w:br/>
      </w:r>
    </w:p>
    <w:p w:rsidR="0073265A" w:rsidRP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B8245A">
        <w:t>Powołane w szkole Jury może przyznawać swoje dodatkowe nagrody i wyróżnienia dla uczestników konkursu na etapie szkolnym.</w:t>
      </w:r>
      <w:r w:rsidR="0073265A">
        <w:br/>
      </w:r>
    </w:p>
    <w:p w:rsidR="00AE47CF" w:rsidRP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73265A">
        <w:rPr>
          <w:rFonts w:eastAsia="TimesNewRoman"/>
          <w:color w:val="000000"/>
        </w:rPr>
        <w:t xml:space="preserve">Nazwisko laureata, tytuł wybranej lektury i dane szkoły wraz z protokołem przebiegu eliminacji szkolnych należy przesłać droga mailową na adres: </w:t>
      </w:r>
      <w:hyperlink r:id="rId6" w:history="1">
        <w:r w:rsidRPr="0073265A">
          <w:rPr>
            <w:rStyle w:val="Hipercze"/>
            <w:rFonts w:eastAsia="TimesNewRoman"/>
            <w:b/>
          </w:rPr>
          <w:t>lekturiada@kuratorium.szczecin.pl</w:t>
        </w:r>
      </w:hyperlink>
      <w:r w:rsidR="00346101" w:rsidRPr="0073265A">
        <w:rPr>
          <w:rFonts w:eastAsia="TimesNewRoman"/>
          <w:b/>
          <w:color w:val="000000"/>
        </w:rPr>
        <w:t xml:space="preserve"> do dnia 13</w:t>
      </w:r>
      <w:r w:rsidR="000B240B" w:rsidRPr="0073265A">
        <w:rPr>
          <w:rFonts w:eastAsia="TimesNewRoman"/>
          <w:b/>
          <w:color w:val="000000"/>
        </w:rPr>
        <w:t xml:space="preserve"> </w:t>
      </w:r>
      <w:r w:rsidR="00346101" w:rsidRPr="0073265A">
        <w:rPr>
          <w:rFonts w:eastAsia="TimesNewRoman"/>
          <w:b/>
          <w:color w:val="000000"/>
        </w:rPr>
        <w:t>maja</w:t>
      </w:r>
      <w:r w:rsidR="000B240B" w:rsidRPr="0073265A">
        <w:rPr>
          <w:rFonts w:eastAsia="TimesNewRoman"/>
          <w:b/>
          <w:color w:val="000000"/>
        </w:rPr>
        <w:t xml:space="preserve"> </w:t>
      </w:r>
      <w:r w:rsidR="00346101" w:rsidRPr="0073265A">
        <w:rPr>
          <w:rFonts w:eastAsia="TimesNewRoman"/>
          <w:b/>
          <w:color w:val="000000"/>
        </w:rPr>
        <w:t>2022</w:t>
      </w:r>
      <w:r w:rsidR="0073265A">
        <w:rPr>
          <w:rFonts w:eastAsia="TimesNewRoman"/>
          <w:b/>
          <w:color w:val="000000"/>
        </w:rPr>
        <w:t xml:space="preserve"> roku.</w:t>
      </w:r>
    </w:p>
    <w:p w:rsidR="00AE47CF" w:rsidRPr="00B8245A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</w:p>
    <w:p w:rsid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lastRenderedPageBreak/>
        <w:t xml:space="preserve">III etapem konkursu jest Wielki Finał </w:t>
      </w:r>
      <w:proofErr w:type="spellStart"/>
      <w:r w:rsidRPr="00B8245A">
        <w:rPr>
          <w:rFonts w:eastAsia="TimesNewRoman"/>
          <w:b/>
          <w:color w:val="000000"/>
        </w:rPr>
        <w:t>Lekturiady</w:t>
      </w:r>
      <w:proofErr w:type="spellEnd"/>
      <w:r w:rsidRPr="00B8245A">
        <w:rPr>
          <w:rFonts w:eastAsia="TimesNewRoman"/>
          <w:b/>
          <w:color w:val="000000"/>
        </w:rPr>
        <w:t xml:space="preserve">, </w:t>
      </w:r>
      <w:r w:rsidRPr="00B8245A">
        <w:rPr>
          <w:rFonts w:eastAsia="TimesNewRoman"/>
          <w:color w:val="000000"/>
        </w:rPr>
        <w:t xml:space="preserve">który odbędzie się </w:t>
      </w:r>
      <w:r w:rsidR="00346101">
        <w:rPr>
          <w:rFonts w:eastAsia="TimesNewRoman"/>
          <w:b/>
          <w:color w:val="000000"/>
        </w:rPr>
        <w:t>6</w:t>
      </w:r>
      <w:r w:rsidR="000B240B">
        <w:rPr>
          <w:rFonts w:eastAsia="TimesNewRoman"/>
          <w:b/>
          <w:color w:val="000000"/>
        </w:rPr>
        <w:t xml:space="preserve"> </w:t>
      </w:r>
      <w:r w:rsidR="00346101">
        <w:rPr>
          <w:rFonts w:eastAsia="TimesNewRoman"/>
          <w:b/>
          <w:color w:val="000000"/>
        </w:rPr>
        <w:t>czerwca 2022</w:t>
      </w:r>
      <w:r w:rsidR="00C317D7" w:rsidRPr="00B8245A">
        <w:rPr>
          <w:rFonts w:eastAsia="TimesNewRoman"/>
          <w:b/>
          <w:color w:val="000000"/>
        </w:rPr>
        <w:t xml:space="preserve"> </w:t>
      </w:r>
      <w:r w:rsidR="0073265A">
        <w:rPr>
          <w:rFonts w:eastAsia="TimesNewRoman"/>
          <w:b/>
          <w:color w:val="000000"/>
        </w:rPr>
        <w:t>roku</w:t>
      </w:r>
      <w:r w:rsidR="006579C5">
        <w:rPr>
          <w:rFonts w:eastAsia="TimesNewRoman"/>
          <w:b/>
          <w:color w:val="000000"/>
        </w:rPr>
        <w:t xml:space="preserve"> </w:t>
      </w:r>
      <w:r w:rsidRPr="006579C5">
        <w:rPr>
          <w:rFonts w:eastAsia="TimesNewRoman"/>
          <w:b/>
          <w:color w:val="000000"/>
        </w:rPr>
        <w:t>w Książnicy Pomorskiej w Szczecinie</w:t>
      </w:r>
      <w:r w:rsidR="006579C5" w:rsidRPr="006579C5">
        <w:rPr>
          <w:rFonts w:eastAsia="TimesNewRoman"/>
          <w:color w:val="000000"/>
        </w:rPr>
        <w:t>.</w:t>
      </w:r>
    </w:p>
    <w:p w:rsidR="0073265A" w:rsidRPr="0073265A" w:rsidRDefault="0073265A" w:rsidP="0073265A">
      <w:pPr>
        <w:pStyle w:val="Akapitzlist"/>
        <w:rPr>
          <w:rFonts w:eastAsia="TimesNewRoman"/>
          <w:color w:val="000000"/>
        </w:rPr>
      </w:pPr>
    </w:p>
    <w:p w:rsidR="003960FD" w:rsidRPr="007326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73265A">
        <w:rPr>
          <w:rFonts w:eastAsia="TimesNewRoman"/>
          <w:color w:val="000000"/>
        </w:rPr>
        <w:t>Udział w Wielkim Finale wezmą wyło</w:t>
      </w:r>
      <w:r w:rsidR="007E798D" w:rsidRPr="0073265A">
        <w:rPr>
          <w:rFonts w:eastAsia="TimesNewRoman"/>
          <w:color w:val="000000"/>
        </w:rPr>
        <w:t>nieni przez poszczególne szkoły</w:t>
      </w:r>
      <w:r w:rsidRPr="0073265A">
        <w:rPr>
          <w:rFonts w:eastAsia="TimesNewRoman"/>
          <w:color w:val="000000"/>
        </w:rPr>
        <w:t xml:space="preserve"> laureaci konkursu.</w:t>
      </w:r>
    </w:p>
    <w:p w:rsidR="003960FD" w:rsidRDefault="003960FD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</w:p>
    <w:p w:rsidR="00AE47CF" w:rsidRPr="00A9327E" w:rsidRDefault="003960FD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A9327E">
        <w:rPr>
          <w:rFonts w:eastAsia="TimesNewRoman"/>
          <w:b/>
          <w:color w:val="000000"/>
        </w:rPr>
        <w:t xml:space="preserve">Prezentacja fragmentu utworu </w:t>
      </w:r>
      <w:r w:rsidRPr="0073265A">
        <w:rPr>
          <w:rFonts w:eastAsia="TimesNewRoman"/>
          <w:color w:val="000000"/>
        </w:rPr>
        <w:t>przez uczestnika Wielkiego Finału</w:t>
      </w:r>
      <w:r w:rsidRPr="00A9327E">
        <w:rPr>
          <w:rFonts w:eastAsia="TimesNewRoman"/>
          <w:b/>
          <w:color w:val="000000"/>
        </w:rPr>
        <w:t xml:space="preserve"> nie pomoże przekroczyć 5 minut.                                                                                                                      </w:t>
      </w:r>
      <w:r w:rsidR="00BD4B08" w:rsidRPr="00A9327E">
        <w:rPr>
          <w:rFonts w:eastAsia="TimesNewRoman"/>
          <w:b/>
          <w:color w:val="000000"/>
        </w:rPr>
        <w:br/>
      </w:r>
    </w:p>
    <w:p w:rsidR="00AE47CF" w:rsidRPr="00B824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Oceny i wyboru laureatów konkursu dokona powołane przez organizatorów Jury. </w:t>
      </w:r>
      <w:r w:rsidR="0073265A">
        <w:rPr>
          <w:rFonts w:eastAsia="TimesNewRoman"/>
          <w:color w:val="000000"/>
        </w:rPr>
        <w:br/>
      </w:r>
    </w:p>
    <w:p w:rsidR="0074158D" w:rsidRPr="00B8245A" w:rsidRDefault="0073265A" w:rsidP="0073265A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Decyzja J</w:t>
      </w:r>
      <w:r w:rsidR="0074158D" w:rsidRPr="00B8245A">
        <w:rPr>
          <w:rFonts w:eastAsia="TimesNewRoman"/>
          <w:color w:val="000000"/>
        </w:rPr>
        <w:t>ury jest ostateczna i nie przysługuje od niej odwołanie.</w:t>
      </w:r>
    </w:p>
    <w:p w:rsidR="00AE47CF" w:rsidRPr="00B8245A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</w:p>
    <w:p w:rsidR="00AE47CF" w:rsidRDefault="00AE47CF" w:rsidP="0073265A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Zwycięzca konkursu otrzyma Puchar Zachodniopomorskiego Kuratora Oświaty  dla najlepszego lektora </w:t>
      </w:r>
      <w:proofErr w:type="spellStart"/>
      <w:r w:rsidRPr="00B8245A">
        <w:rPr>
          <w:rFonts w:eastAsia="TimesNewRoman"/>
          <w:i/>
          <w:color w:val="000000"/>
        </w:rPr>
        <w:t>Lekturiady</w:t>
      </w:r>
      <w:proofErr w:type="spellEnd"/>
      <w:r w:rsidRPr="00B8245A">
        <w:rPr>
          <w:rFonts w:eastAsia="TimesNewRoman"/>
          <w:color w:val="000000"/>
        </w:rPr>
        <w:t xml:space="preserve"> oraz dla szkoły, której jest uczniem, nagrody rzeczowe ufundowane przez Zachodniopomorskiego Kuratora Oświaty oraz </w:t>
      </w:r>
      <w:r w:rsidRPr="00EC66B2">
        <w:rPr>
          <w:rFonts w:eastAsia="TimesNewRoman"/>
          <w:color w:val="000000"/>
        </w:rPr>
        <w:t>Nagrodę Specjalną P</w:t>
      </w:r>
      <w:r w:rsidR="00A62321" w:rsidRPr="00EC66B2">
        <w:rPr>
          <w:rFonts w:eastAsia="TimesNewRoman"/>
          <w:color w:val="000000"/>
        </w:rPr>
        <w:t>rezesa Polskiego Radia Szczecin,</w:t>
      </w:r>
      <w:r w:rsidRPr="00EC66B2">
        <w:rPr>
          <w:rFonts w:eastAsia="TimesNewRoman"/>
          <w:color w:val="000000"/>
        </w:rPr>
        <w:t xml:space="preserve"> którą stanowić będzie udział w nagraniu jednej z produkcji</w:t>
      </w:r>
      <w:r w:rsidR="00A62321" w:rsidRPr="00EC66B2">
        <w:rPr>
          <w:rFonts w:eastAsia="TimesNewRoman"/>
          <w:color w:val="000000"/>
        </w:rPr>
        <w:t>/ audycji</w:t>
      </w:r>
      <w:r w:rsidRPr="00EC66B2">
        <w:rPr>
          <w:rFonts w:eastAsia="TimesNewRoman"/>
          <w:color w:val="000000"/>
        </w:rPr>
        <w:t xml:space="preserve"> Polskiego Radia Szczecin</w:t>
      </w:r>
      <w:r w:rsidR="00A62321" w:rsidRPr="00EC66B2">
        <w:rPr>
          <w:rFonts w:eastAsia="TimesNewRoman"/>
          <w:color w:val="000000"/>
        </w:rPr>
        <w:t>.</w:t>
      </w:r>
      <w:r w:rsidRPr="00B8245A">
        <w:rPr>
          <w:rFonts w:eastAsia="TimesNewRoman"/>
          <w:color w:val="000000"/>
        </w:rPr>
        <w:t xml:space="preserve"> Jury konkursu może przyznać dodatkowe nagrody i wyróżnienia.</w:t>
      </w:r>
    </w:p>
    <w:p w:rsidR="00C22ADF" w:rsidRPr="00C22ADF" w:rsidRDefault="00C22ADF" w:rsidP="0073265A">
      <w:pPr>
        <w:pStyle w:val="Akapitzlist"/>
        <w:rPr>
          <w:rFonts w:eastAsia="TimesNewRoman"/>
          <w:color w:val="000000"/>
        </w:rPr>
      </w:pPr>
    </w:p>
    <w:p w:rsidR="00C22ADF" w:rsidRPr="00B8245A" w:rsidRDefault="004A4F96" w:rsidP="0073265A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Rodzice/opiekunowie prawni wyrażają </w:t>
      </w:r>
      <w:r w:rsidR="00C22ADF">
        <w:rPr>
          <w:rFonts w:eastAsia="TimesNewRoman"/>
          <w:color w:val="000000"/>
        </w:rPr>
        <w:t xml:space="preserve"> zgodę na </w:t>
      </w:r>
      <w:r w:rsidR="00C22ADF" w:rsidRPr="00C22ADF">
        <w:rPr>
          <w:rFonts w:eastAsia="TimesNewRoman"/>
          <w:color w:val="000000"/>
        </w:rPr>
        <w:t xml:space="preserve">przetwarzanie danych osobowych </w:t>
      </w:r>
      <w:r w:rsidR="007E798D">
        <w:rPr>
          <w:rFonts w:eastAsia="TimesNewRoman"/>
          <w:color w:val="000000"/>
        </w:rPr>
        <w:br/>
      </w:r>
      <w:r w:rsidR="00C22ADF" w:rsidRPr="00C22ADF">
        <w:rPr>
          <w:rFonts w:eastAsia="TimesNewRoman"/>
          <w:color w:val="000000"/>
        </w:rPr>
        <w:t>i wizerunku w</w:t>
      </w:r>
      <w:r w:rsidR="00C22ADF">
        <w:rPr>
          <w:rFonts w:eastAsia="TimesNewRoman"/>
          <w:color w:val="000000"/>
        </w:rPr>
        <w:t> </w:t>
      </w:r>
      <w:r w:rsidR="00C22ADF" w:rsidRPr="00C22ADF">
        <w:rPr>
          <w:rFonts w:eastAsia="TimesNewRoman"/>
          <w:color w:val="000000"/>
        </w:rPr>
        <w:t xml:space="preserve">celach promocji </w:t>
      </w:r>
      <w:r>
        <w:rPr>
          <w:rFonts w:eastAsia="TimesNewRoman"/>
          <w:color w:val="000000"/>
        </w:rPr>
        <w:t xml:space="preserve">i realizacji </w:t>
      </w:r>
      <w:r w:rsidR="00C22ADF" w:rsidRPr="00C22ADF">
        <w:rPr>
          <w:rFonts w:eastAsia="TimesNewRoman"/>
          <w:color w:val="000000"/>
        </w:rPr>
        <w:t>konkursu.</w:t>
      </w:r>
    </w:p>
    <w:p w:rsidR="00AE47CF" w:rsidRPr="00B8245A" w:rsidRDefault="00AE47CF" w:rsidP="0073265A">
      <w:pPr>
        <w:pStyle w:val="Akapitzlist"/>
        <w:rPr>
          <w:rFonts w:eastAsia="TimesNewRoman"/>
          <w:color w:val="000000"/>
        </w:rPr>
      </w:pPr>
    </w:p>
    <w:p w:rsidR="00AE47CF" w:rsidRPr="00B824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B8245A">
        <w:rPr>
          <w:rFonts w:eastAsia="TimesNewRoman"/>
          <w:color w:val="000000"/>
        </w:rPr>
        <w:t>Warunkiem uczestnictwa w konkursie jest zaakceptowanie i dołączenie do pracy czytelnie wypełnionej przez nauczyciela, opiekuna ucznia karty zgłoszenia (załącznik nr 1), oświadczenia (załącznik nr 2)</w:t>
      </w:r>
      <w:r w:rsidR="00C317D7" w:rsidRPr="00B8245A">
        <w:rPr>
          <w:rFonts w:eastAsia="TimesNewRoman"/>
          <w:color w:val="000000"/>
        </w:rPr>
        <w:t>,</w:t>
      </w:r>
      <w:r w:rsidRPr="00B8245A">
        <w:rPr>
          <w:rFonts w:eastAsia="TimesNewRoman"/>
          <w:color w:val="000000"/>
        </w:rPr>
        <w:t xml:space="preserve"> stanowiących integralną część regulaminu oraz protokołu z przebiegu I </w:t>
      </w:r>
      <w:proofErr w:type="spellStart"/>
      <w:r w:rsidRPr="00B8245A">
        <w:rPr>
          <w:rFonts w:eastAsia="TimesNewRoman"/>
          <w:color w:val="000000"/>
        </w:rPr>
        <w:t>i</w:t>
      </w:r>
      <w:proofErr w:type="spellEnd"/>
      <w:r w:rsidRPr="00B8245A">
        <w:rPr>
          <w:rFonts w:eastAsia="TimesNewRoman"/>
          <w:color w:val="000000"/>
        </w:rPr>
        <w:t xml:space="preserve"> II etapu konkursu zorganizowanego w szkole.</w:t>
      </w:r>
    </w:p>
    <w:p w:rsidR="00AE47CF" w:rsidRPr="00B8245A" w:rsidRDefault="00AE47CF" w:rsidP="0073265A">
      <w:pPr>
        <w:pStyle w:val="Akapitzlist"/>
        <w:spacing w:line="276" w:lineRule="auto"/>
        <w:rPr>
          <w:rFonts w:eastAsia="TimesNewRoman"/>
          <w:color w:val="000000"/>
        </w:rPr>
      </w:pPr>
    </w:p>
    <w:p w:rsidR="00AE47CF" w:rsidRPr="00B8245A" w:rsidRDefault="00AE47CF" w:rsidP="0073265A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Uczniowie mogą uczestniczyć w konkursie wyłącznie za zgodą ro</w:t>
      </w:r>
      <w:r w:rsidR="00C317D7" w:rsidRPr="00B8245A">
        <w:rPr>
          <w:rFonts w:eastAsia="TimesNewRoman"/>
          <w:color w:val="000000"/>
        </w:rPr>
        <w:t xml:space="preserve">dziców </w:t>
      </w:r>
      <w:r w:rsidR="007E798D">
        <w:rPr>
          <w:rFonts w:eastAsia="TimesNewRoman"/>
          <w:color w:val="000000"/>
        </w:rPr>
        <w:br/>
      </w:r>
      <w:r w:rsidR="00C317D7" w:rsidRPr="00B8245A">
        <w:rPr>
          <w:rFonts w:eastAsia="TimesNewRoman"/>
          <w:color w:val="000000"/>
        </w:rPr>
        <w:t>lub opiekunów prawnych (</w:t>
      </w:r>
      <w:r w:rsidRPr="00B8245A">
        <w:rPr>
          <w:rFonts w:eastAsia="TimesNewRoman"/>
          <w:color w:val="000000"/>
        </w:rPr>
        <w:t>załącznik nr 2).</w:t>
      </w:r>
    </w:p>
    <w:p w:rsidR="00AE47CF" w:rsidRPr="00B8245A" w:rsidRDefault="00AE47CF" w:rsidP="0073265A">
      <w:pPr>
        <w:pStyle w:val="Akapitzlist"/>
        <w:rPr>
          <w:rFonts w:eastAsia="TimesNewRoman"/>
          <w:color w:val="000000"/>
        </w:rPr>
      </w:pPr>
    </w:p>
    <w:p w:rsidR="00AE47CF" w:rsidRPr="00B8245A" w:rsidRDefault="00AE47CF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8245A">
        <w:rPr>
          <w:b/>
          <w:bCs/>
        </w:rPr>
        <w:t>Protokół eliminacji szkolnych musi zawierać:</w:t>
      </w:r>
    </w:p>
    <w:p w:rsidR="00AE47CF" w:rsidRPr="00B8245A" w:rsidRDefault="00AE47CF" w:rsidP="0073265A">
      <w:pPr>
        <w:pStyle w:val="Akapitzlist"/>
        <w:spacing w:line="276" w:lineRule="auto"/>
        <w:rPr>
          <w:b/>
          <w:bCs/>
        </w:rPr>
      </w:pPr>
    </w:p>
    <w:p w:rsidR="00AE47CF" w:rsidRPr="00B8245A" w:rsidRDefault="00AE47CF" w:rsidP="007326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 w:rsidRPr="00B8245A">
        <w:rPr>
          <w:bCs/>
        </w:rPr>
        <w:t>terminy przeprowadzenia szkolnych etapów konkursu,</w:t>
      </w:r>
    </w:p>
    <w:p w:rsidR="00AE47CF" w:rsidRPr="00B8245A" w:rsidRDefault="00AE47CF" w:rsidP="007326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 w:rsidRPr="00B8245A">
        <w:rPr>
          <w:bCs/>
        </w:rPr>
        <w:t>sposób przeprowadzenia szkolnych etapów konkursu oraz podjętych działań (pkt. 3 i 4 regulaminu)</w:t>
      </w:r>
    </w:p>
    <w:p w:rsidR="00AE47CF" w:rsidRPr="00B8245A" w:rsidRDefault="00AE47CF" w:rsidP="007326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 w:rsidRPr="00B8245A">
        <w:rPr>
          <w:bCs/>
        </w:rPr>
        <w:t xml:space="preserve">zakres i rodzaj współpracy z bibliotekami miejskimi, gminnymi </w:t>
      </w:r>
      <w:r w:rsidR="007E798D">
        <w:rPr>
          <w:bCs/>
        </w:rPr>
        <w:br/>
      </w:r>
      <w:r w:rsidRPr="00B8245A">
        <w:rPr>
          <w:bCs/>
        </w:rPr>
        <w:t>lub powiatowymi.</w:t>
      </w:r>
    </w:p>
    <w:p w:rsidR="00AE47CF" w:rsidRPr="00B8245A" w:rsidRDefault="00AE47CF" w:rsidP="007326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</w:rPr>
      </w:pPr>
      <w:r w:rsidRPr="00B8245A">
        <w:rPr>
          <w:bCs/>
        </w:rPr>
        <w:t>skład powołanego przez dyrektora Jury konkursu.</w:t>
      </w:r>
    </w:p>
    <w:p w:rsidR="00AE47CF" w:rsidRPr="00B8245A" w:rsidRDefault="00AE47CF" w:rsidP="0073265A">
      <w:pPr>
        <w:autoSpaceDE w:val="0"/>
        <w:autoSpaceDN w:val="0"/>
        <w:adjustRightInd w:val="0"/>
        <w:spacing w:line="276" w:lineRule="auto"/>
        <w:rPr>
          <w:bCs/>
        </w:rPr>
      </w:pPr>
    </w:p>
    <w:p w:rsidR="00C4426E" w:rsidRPr="00B8245A" w:rsidRDefault="00C4426E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Organizator zastrzega sobie prawo zmian w regulaminie w czasie trwania konkursu </w:t>
      </w:r>
      <w:r w:rsidR="007E798D">
        <w:rPr>
          <w:rFonts w:eastAsia="TimesNewRoman"/>
          <w:color w:val="000000"/>
        </w:rPr>
        <w:br/>
      </w:r>
      <w:r w:rsidRPr="00B8245A">
        <w:rPr>
          <w:rFonts w:eastAsia="TimesNewRoman"/>
          <w:color w:val="000000"/>
        </w:rPr>
        <w:t xml:space="preserve">i zobowiązuje się do natychmiastowego opublikowania zmienionego regulaminu </w:t>
      </w:r>
      <w:r w:rsidR="007E798D">
        <w:rPr>
          <w:rFonts w:eastAsia="TimesNewRoman"/>
          <w:color w:val="000000"/>
        </w:rPr>
        <w:br/>
      </w:r>
      <w:r w:rsidRPr="00B8245A">
        <w:rPr>
          <w:rFonts w:eastAsia="TimesNewRoman"/>
          <w:color w:val="000000"/>
        </w:rPr>
        <w:t xml:space="preserve">w miejscach, w których uprzednio opublikował regulamin konkursu. </w:t>
      </w:r>
    </w:p>
    <w:p w:rsidR="00C4426E" w:rsidRPr="00B8245A" w:rsidRDefault="00C4426E" w:rsidP="0073265A">
      <w:pPr>
        <w:pStyle w:val="Akapitzlist"/>
        <w:autoSpaceDE w:val="0"/>
        <w:autoSpaceDN w:val="0"/>
        <w:adjustRightInd w:val="0"/>
        <w:spacing w:line="276" w:lineRule="auto"/>
        <w:rPr>
          <w:bCs/>
        </w:rPr>
      </w:pPr>
    </w:p>
    <w:p w:rsidR="00C4426E" w:rsidRPr="00B8245A" w:rsidRDefault="00C4426E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lastRenderedPageBreak/>
        <w:t xml:space="preserve">Organizator zastrzega sobie prawo do zmiany terminu konkursu, jego przerwania </w:t>
      </w:r>
      <w:r w:rsidR="007E798D">
        <w:rPr>
          <w:rFonts w:eastAsia="TimesNewRoman"/>
          <w:color w:val="000000"/>
        </w:rPr>
        <w:br/>
      </w:r>
      <w:r w:rsidRPr="00B8245A">
        <w:rPr>
          <w:rFonts w:eastAsia="TimesNewRoman"/>
          <w:color w:val="000000"/>
        </w:rPr>
        <w:t>lub zawieszenia z ważnych przyczyn.</w:t>
      </w:r>
    </w:p>
    <w:p w:rsidR="00C4426E" w:rsidRPr="00B8245A" w:rsidRDefault="00C4426E" w:rsidP="0073265A">
      <w:pPr>
        <w:pStyle w:val="Akapitzlist"/>
        <w:autoSpaceDE w:val="0"/>
        <w:autoSpaceDN w:val="0"/>
        <w:adjustRightInd w:val="0"/>
        <w:spacing w:line="276" w:lineRule="auto"/>
        <w:rPr>
          <w:bCs/>
        </w:rPr>
      </w:pPr>
    </w:p>
    <w:p w:rsidR="00C4426E" w:rsidRPr="00B8245A" w:rsidRDefault="00C4426E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Udział w konkursie wiąże się z akceptacją powyższych warunków.</w:t>
      </w:r>
      <w:r w:rsidR="00561795" w:rsidRPr="00B8245A">
        <w:rPr>
          <w:rFonts w:eastAsia="TimesNewRoman"/>
          <w:color w:val="000000"/>
        </w:rPr>
        <w:br/>
      </w:r>
    </w:p>
    <w:p w:rsidR="00561795" w:rsidRPr="00B8245A" w:rsidRDefault="00561795" w:rsidP="00732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8245A">
        <w:t>W czasie trwania Konkursu treść Regula</w:t>
      </w:r>
      <w:r w:rsidR="00A62321">
        <w:t>minu będzie dostępna na stronie internetowej</w:t>
      </w:r>
      <w:r w:rsidRPr="00B8245A">
        <w:t xml:space="preserve"> Kuratorium Oświaty w Szczecinie:  </w:t>
      </w:r>
      <w:r w:rsidRPr="00B8245A">
        <w:rPr>
          <w:u w:val="single"/>
        </w:rPr>
        <w:t>www.kuratorium.szczecin.pl</w:t>
      </w:r>
      <w:r w:rsidR="00404BA6" w:rsidRPr="00B8245A">
        <w:t>.</w:t>
      </w:r>
    </w:p>
    <w:p w:rsidR="00561795" w:rsidRPr="00B8245A" w:rsidRDefault="00561795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color w:val="000000"/>
        </w:rPr>
      </w:pPr>
    </w:p>
    <w:p w:rsidR="00C4426E" w:rsidRPr="00B8245A" w:rsidRDefault="00C4426E" w:rsidP="0073265A">
      <w:pPr>
        <w:autoSpaceDE w:val="0"/>
        <w:autoSpaceDN w:val="0"/>
        <w:adjustRightInd w:val="0"/>
        <w:spacing w:line="276" w:lineRule="auto"/>
        <w:rPr>
          <w:bCs/>
        </w:rPr>
      </w:pPr>
    </w:p>
    <w:p w:rsidR="00A62321" w:rsidRPr="00A62321" w:rsidRDefault="00A62321" w:rsidP="0073265A">
      <w:pPr>
        <w:spacing w:line="276" w:lineRule="auto"/>
        <w:rPr>
          <w:rFonts w:eastAsia="TimesNewRoman"/>
          <w:color w:val="000000"/>
          <w:u w:val="single"/>
        </w:rPr>
      </w:pPr>
      <w:r w:rsidRPr="00A62321">
        <w:rPr>
          <w:rFonts w:eastAsia="TimesNewRoman"/>
          <w:color w:val="000000"/>
          <w:u w:val="single"/>
        </w:rPr>
        <w:t>Osoby</w:t>
      </w:r>
      <w:r w:rsidR="00C4426E" w:rsidRPr="00A62321">
        <w:rPr>
          <w:rFonts w:eastAsia="TimesNewRoman"/>
          <w:color w:val="000000"/>
          <w:u w:val="single"/>
        </w:rPr>
        <w:t xml:space="preserve"> do kontaktu</w:t>
      </w:r>
      <w:r w:rsidRPr="00A62321">
        <w:rPr>
          <w:rFonts w:eastAsia="TimesNewRoman"/>
          <w:color w:val="000000"/>
          <w:u w:val="single"/>
        </w:rPr>
        <w:t>:</w:t>
      </w:r>
    </w:p>
    <w:p w:rsidR="00A62321" w:rsidRDefault="00A62321" w:rsidP="0073265A">
      <w:pPr>
        <w:spacing w:line="276" w:lineRule="auto"/>
        <w:rPr>
          <w:rFonts w:eastAsia="TimesNewRoman"/>
          <w:color w:val="000000"/>
        </w:rPr>
      </w:pPr>
    </w:p>
    <w:p w:rsidR="00C4426E" w:rsidRDefault="00C4426E" w:rsidP="0073265A">
      <w:pPr>
        <w:pStyle w:val="Akapitzlist"/>
        <w:numPr>
          <w:ilvl w:val="0"/>
          <w:numId w:val="8"/>
        </w:numPr>
        <w:spacing w:line="276" w:lineRule="auto"/>
      </w:pPr>
      <w:r w:rsidRPr="00A62321">
        <w:rPr>
          <w:rFonts w:eastAsia="TimesNewRoman"/>
          <w:color w:val="000000"/>
        </w:rPr>
        <w:t xml:space="preserve">z ramienia Zachodniopomorskiego Kuratora Oświaty jest Małgorzata </w:t>
      </w:r>
      <w:proofErr w:type="spellStart"/>
      <w:r w:rsidRPr="00A62321">
        <w:rPr>
          <w:rFonts w:eastAsia="TimesNewRoman"/>
          <w:color w:val="000000"/>
        </w:rPr>
        <w:t>Duras</w:t>
      </w:r>
      <w:proofErr w:type="spellEnd"/>
      <w:r w:rsidRPr="00A62321">
        <w:rPr>
          <w:rFonts w:eastAsia="TimesNewRoman"/>
          <w:color w:val="000000"/>
        </w:rPr>
        <w:t xml:space="preserve">, tel. 914427588, tel. kom. 516094 804, </w:t>
      </w:r>
      <w:hyperlink r:id="rId7" w:history="1">
        <w:r w:rsidRPr="00A62321">
          <w:rPr>
            <w:rStyle w:val="Hipercze"/>
            <w:rFonts w:eastAsia="TimesNewRoman"/>
          </w:rPr>
          <w:t>mduras@kuratorium.szczecin.pl</w:t>
        </w:r>
      </w:hyperlink>
      <w:r w:rsidR="00A62321">
        <w:t>,</w:t>
      </w:r>
    </w:p>
    <w:p w:rsidR="00A62321" w:rsidRPr="00A62321" w:rsidRDefault="00A62321" w:rsidP="0073265A">
      <w:pPr>
        <w:pStyle w:val="Akapitzlist"/>
        <w:numPr>
          <w:ilvl w:val="0"/>
          <w:numId w:val="8"/>
        </w:numPr>
        <w:spacing w:line="276" w:lineRule="auto"/>
        <w:rPr>
          <w:rFonts w:eastAsia="TimesNewRoman"/>
          <w:color w:val="000000"/>
        </w:rPr>
      </w:pPr>
      <w:r>
        <w:t xml:space="preserve">z ramienia Dyrektora Książnicy Pomorskiej jest Bogna Tokarska, tel. 914819183, tel. kom. 510161789, </w:t>
      </w:r>
      <w:hyperlink r:id="rId8" w:history="1">
        <w:r w:rsidRPr="00A41B25">
          <w:rPr>
            <w:rStyle w:val="Hipercze"/>
          </w:rPr>
          <w:t>b.tokarska@ksiaznica.szczecin.pl</w:t>
        </w:r>
      </w:hyperlink>
      <w:r>
        <w:t>.</w:t>
      </w:r>
    </w:p>
    <w:p w:rsidR="00C4426E" w:rsidRDefault="00C4426E" w:rsidP="0073265A">
      <w:pPr>
        <w:spacing w:line="360" w:lineRule="auto"/>
        <w:ind w:firstLine="708"/>
        <w:rPr>
          <w:rFonts w:eastAsia="TimesNewRoman"/>
          <w:color w:val="000000"/>
        </w:rPr>
      </w:pPr>
    </w:p>
    <w:p w:rsidR="00C4426E" w:rsidRPr="00C4426E" w:rsidRDefault="00C4426E" w:rsidP="0073265A">
      <w:pPr>
        <w:autoSpaceDE w:val="0"/>
        <w:autoSpaceDN w:val="0"/>
        <w:adjustRightInd w:val="0"/>
        <w:spacing w:line="276" w:lineRule="auto"/>
        <w:ind w:left="360"/>
        <w:rPr>
          <w:bCs/>
        </w:rPr>
      </w:pPr>
    </w:p>
    <w:p w:rsidR="00AE47CF" w:rsidRPr="00AE47CF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</w:p>
    <w:p w:rsidR="00AE47CF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</w:p>
    <w:p w:rsidR="00AE47CF" w:rsidRPr="006F2D9D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</w:p>
    <w:p w:rsidR="00AE47CF" w:rsidRPr="00AE47CF" w:rsidRDefault="00AE47CF" w:rsidP="0073265A">
      <w:pPr>
        <w:pStyle w:val="Akapitzlist"/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>
        <w:t xml:space="preserve"> </w:t>
      </w:r>
      <w:r>
        <w:br/>
      </w:r>
    </w:p>
    <w:sectPr w:rsidR="00AE47CF" w:rsidRPr="00AE47CF" w:rsidSect="003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030"/>
    <w:multiLevelType w:val="hybridMultilevel"/>
    <w:tmpl w:val="CE74B848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C23"/>
    <w:multiLevelType w:val="hybridMultilevel"/>
    <w:tmpl w:val="DC90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31BD2"/>
    <w:multiLevelType w:val="hybridMultilevel"/>
    <w:tmpl w:val="FCF6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E7A"/>
    <w:multiLevelType w:val="hybridMultilevel"/>
    <w:tmpl w:val="4300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294B"/>
    <w:multiLevelType w:val="hybridMultilevel"/>
    <w:tmpl w:val="1EDC5A20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0EC2"/>
    <w:multiLevelType w:val="hybridMultilevel"/>
    <w:tmpl w:val="D3D40D14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5E4B"/>
    <w:multiLevelType w:val="hybridMultilevel"/>
    <w:tmpl w:val="5CD01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16621"/>
    <w:multiLevelType w:val="hybridMultilevel"/>
    <w:tmpl w:val="B6349B58"/>
    <w:lvl w:ilvl="0" w:tplc="16E46820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F"/>
    <w:rsid w:val="000B240B"/>
    <w:rsid w:val="003137E1"/>
    <w:rsid w:val="00346101"/>
    <w:rsid w:val="00357708"/>
    <w:rsid w:val="00392480"/>
    <w:rsid w:val="003960FD"/>
    <w:rsid w:val="003F145D"/>
    <w:rsid w:val="00404BA6"/>
    <w:rsid w:val="004176A4"/>
    <w:rsid w:val="004A4F96"/>
    <w:rsid w:val="00561795"/>
    <w:rsid w:val="005942A3"/>
    <w:rsid w:val="005A1132"/>
    <w:rsid w:val="005D2A1A"/>
    <w:rsid w:val="006579C5"/>
    <w:rsid w:val="0073265A"/>
    <w:rsid w:val="0074158D"/>
    <w:rsid w:val="007E798D"/>
    <w:rsid w:val="008252AD"/>
    <w:rsid w:val="008662E6"/>
    <w:rsid w:val="00933232"/>
    <w:rsid w:val="00A62321"/>
    <w:rsid w:val="00A9327E"/>
    <w:rsid w:val="00AE47CF"/>
    <w:rsid w:val="00B8245A"/>
    <w:rsid w:val="00BA10DA"/>
    <w:rsid w:val="00BD4B08"/>
    <w:rsid w:val="00C22ADF"/>
    <w:rsid w:val="00C317D7"/>
    <w:rsid w:val="00C4426E"/>
    <w:rsid w:val="00C87AAB"/>
    <w:rsid w:val="00D21E13"/>
    <w:rsid w:val="00D662BC"/>
    <w:rsid w:val="00EC66B2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980E"/>
  <w15:docId w15:val="{4B1C7DC1-C919-48F5-8E56-2D0F7EA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CF"/>
    <w:pPr>
      <w:ind w:left="720"/>
      <w:contextualSpacing/>
    </w:pPr>
  </w:style>
  <w:style w:type="character" w:styleId="Hipercze">
    <w:name w:val="Hyperlink"/>
    <w:unhideWhenUsed/>
    <w:rsid w:val="00AE4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okarska@ksiaznica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uras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uriada@kuratorium.szczecin.pl" TargetMode="External"/><Relationship Id="rId5" Type="http://schemas.openxmlformats.org/officeDocument/2006/relationships/hyperlink" Target="mailto:promocja@ksiaznica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m.maciejewska</dc:creator>
  <cp:lastModifiedBy>Daniel Wróbel</cp:lastModifiedBy>
  <cp:revision>16</cp:revision>
  <cp:lastPrinted>2020-01-28T11:57:00Z</cp:lastPrinted>
  <dcterms:created xsi:type="dcterms:W3CDTF">2017-09-13T08:14:00Z</dcterms:created>
  <dcterms:modified xsi:type="dcterms:W3CDTF">2022-03-10T12:35:00Z</dcterms:modified>
</cp:coreProperties>
</file>